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BA" w:rsidRDefault="000053B6" w:rsidP="00C571BA">
      <w:pPr>
        <w:rPr>
          <w:sz w:val="36"/>
          <w:szCs w:val="36"/>
        </w:rPr>
      </w:pPr>
      <w:r w:rsidRPr="000053B6">
        <w:rPr>
          <w:rFonts w:hint="eastAsia"/>
          <w:sz w:val="36"/>
          <w:szCs w:val="36"/>
        </w:rPr>
        <w:t>学术海报：</w:t>
      </w:r>
      <w:r w:rsidR="00C571BA" w:rsidRPr="00C571BA">
        <w:rPr>
          <w:rFonts w:hint="eastAsia"/>
          <w:sz w:val="36"/>
          <w:szCs w:val="36"/>
        </w:rPr>
        <w:t>Intelligent railway traffic management</w:t>
      </w:r>
    </w:p>
    <w:p w:rsidR="00C571BA" w:rsidRDefault="00C571BA" w:rsidP="00C571BA">
      <w:pPr>
        <w:rPr>
          <w:sz w:val="36"/>
          <w:szCs w:val="36"/>
        </w:rPr>
      </w:pPr>
    </w:p>
    <w:p w:rsidR="00C571BA" w:rsidRDefault="000053B6" w:rsidP="00C571B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讲座题目：</w:t>
      </w:r>
      <w:r w:rsidR="00C571BA" w:rsidRPr="00C571BA">
        <w:rPr>
          <w:rFonts w:hint="eastAsia"/>
          <w:sz w:val="36"/>
          <w:szCs w:val="36"/>
        </w:rPr>
        <w:t>Intelligent railway traffic management</w:t>
      </w:r>
    </w:p>
    <w:p w:rsidR="000053B6" w:rsidRDefault="000053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主讲人：</w:t>
      </w:r>
      <w:r>
        <w:rPr>
          <w:rFonts w:hint="eastAsia"/>
          <w:sz w:val="36"/>
          <w:szCs w:val="36"/>
        </w:rPr>
        <w:t xml:space="preserve">Ingo Hansen </w:t>
      </w:r>
      <w:r>
        <w:rPr>
          <w:rFonts w:hint="eastAsia"/>
          <w:sz w:val="36"/>
          <w:szCs w:val="36"/>
        </w:rPr>
        <w:t>教授</w:t>
      </w:r>
    </w:p>
    <w:p w:rsidR="000053B6" w:rsidRDefault="000053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讲座时间：</w:t>
      </w: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 w:rsidR="00C571BA"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 xml:space="preserve"> </w:t>
      </w:r>
      <w:r w:rsidR="00C571BA">
        <w:rPr>
          <w:rFonts w:hint="eastAsia"/>
          <w:sz w:val="36"/>
          <w:szCs w:val="36"/>
        </w:rPr>
        <w:t>上</w:t>
      </w:r>
      <w:r>
        <w:rPr>
          <w:rFonts w:hint="eastAsia"/>
          <w:sz w:val="36"/>
          <w:szCs w:val="36"/>
        </w:rPr>
        <w:t>午</w:t>
      </w:r>
      <w:r w:rsidR="00C571BA">
        <w:rPr>
          <w:rFonts w:hint="eastAsia"/>
          <w:sz w:val="36"/>
          <w:szCs w:val="36"/>
        </w:rPr>
        <w:t>10:0</w:t>
      </w:r>
      <w:r>
        <w:rPr>
          <w:rFonts w:hint="eastAsia"/>
          <w:sz w:val="36"/>
          <w:szCs w:val="36"/>
        </w:rPr>
        <w:t>0</w:t>
      </w:r>
    </w:p>
    <w:p w:rsidR="000053B6" w:rsidRDefault="000053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讲座地点：九里校区</w:t>
      </w:r>
      <w:r w:rsidR="00146E13">
        <w:rPr>
          <w:rFonts w:hint="eastAsia"/>
          <w:sz w:val="36"/>
          <w:szCs w:val="36"/>
        </w:rPr>
        <w:t xml:space="preserve"> </w:t>
      </w:r>
      <w:r w:rsidR="00146E13">
        <w:rPr>
          <w:rFonts w:hint="eastAsia"/>
          <w:sz w:val="36"/>
          <w:szCs w:val="36"/>
        </w:rPr>
        <w:t>逸夫馆</w:t>
      </w:r>
      <w:r w:rsidR="00146E13">
        <w:rPr>
          <w:rFonts w:hint="eastAsia"/>
          <w:sz w:val="36"/>
          <w:szCs w:val="36"/>
        </w:rPr>
        <w:t>4505B</w:t>
      </w:r>
    </w:p>
    <w:p w:rsidR="00472903" w:rsidRDefault="00472903">
      <w:pPr>
        <w:rPr>
          <w:sz w:val="36"/>
          <w:szCs w:val="36"/>
        </w:rPr>
      </w:pPr>
    </w:p>
    <w:p w:rsidR="00472903" w:rsidRDefault="0047290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内容简介：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Content 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1. Traffic management process 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2. Monitoring and centralized control centres 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3. Traffic management drawbacks, goals and means  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4. Automatic Route conflict detection 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5. Intelligent rescheduling </w:t>
      </w:r>
      <w:bookmarkStart w:id="0" w:name="_GoBack"/>
      <w:bookmarkEnd w:id="0"/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6. Running time prediction in case of delays </w:t>
      </w:r>
    </w:p>
    <w:p w:rsidR="00C571BA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 xml:space="preserve">7. EU funded research project ON-TIME  </w:t>
      </w:r>
    </w:p>
    <w:p w:rsidR="00472903" w:rsidRPr="000053B6" w:rsidRDefault="00C571BA">
      <w:pPr>
        <w:rPr>
          <w:sz w:val="36"/>
          <w:szCs w:val="36"/>
        </w:rPr>
      </w:pPr>
      <w:r w:rsidRPr="00C571BA">
        <w:rPr>
          <w:sz w:val="36"/>
          <w:szCs w:val="36"/>
        </w:rPr>
        <w:t>8. Conclusions</w:t>
      </w:r>
      <w:r w:rsidR="00D45BB7">
        <w:rPr>
          <w:rFonts w:hint="eastAsia"/>
          <w:sz w:val="36"/>
          <w:szCs w:val="36"/>
        </w:rPr>
        <w:t xml:space="preserve"> </w:t>
      </w:r>
    </w:p>
    <w:sectPr w:rsidR="00472903" w:rsidRPr="000053B6" w:rsidSect="00E1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BF" w:rsidRDefault="00D064BF" w:rsidP="00C571BA">
      <w:r>
        <w:separator/>
      </w:r>
    </w:p>
  </w:endnote>
  <w:endnote w:type="continuationSeparator" w:id="0">
    <w:p w:rsidR="00D064BF" w:rsidRDefault="00D064BF" w:rsidP="00C5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BF" w:rsidRDefault="00D064BF" w:rsidP="00C571BA">
      <w:r>
        <w:separator/>
      </w:r>
    </w:p>
  </w:footnote>
  <w:footnote w:type="continuationSeparator" w:id="0">
    <w:p w:rsidR="00D064BF" w:rsidRDefault="00D064BF" w:rsidP="00C57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AE1"/>
    <w:multiLevelType w:val="hybridMultilevel"/>
    <w:tmpl w:val="3F4CD886"/>
    <w:lvl w:ilvl="0" w:tplc="8382B4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3B6"/>
    <w:rsid w:val="000053B6"/>
    <w:rsid w:val="00146E13"/>
    <w:rsid w:val="002234FC"/>
    <w:rsid w:val="00465481"/>
    <w:rsid w:val="00472903"/>
    <w:rsid w:val="005140DB"/>
    <w:rsid w:val="0093556B"/>
    <w:rsid w:val="00AB5167"/>
    <w:rsid w:val="00C571BA"/>
    <w:rsid w:val="00D064BF"/>
    <w:rsid w:val="00D45BB7"/>
    <w:rsid w:val="00E03BF8"/>
    <w:rsid w:val="00E12F45"/>
    <w:rsid w:val="00F5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1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1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1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1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2017-06-05T08:50:00Z</dcterms:created>
  <dc:creator>Windows 用户</dc:creator>
  <lastModifiedBy>安稳交运信息员</lastModifiedBy>
  <dcterms:modified xsi:type="dcterms:W3CDTF">2017-06-05T09:47:00Z</dcterms:modified>
  <revision>4</revision>
</coreProperties>
</file>