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Hlk480136537"/>
      <w:r>
        <w:rPr>
          <w:rFonts w:hint="eastAsia" w:ascii="宋体" w:hAnsi="宋体"/>
          <w:b/>
          <w:bCs/>
          <w:sz w:val="36"/>
          <w:szCs w:val="36"/>
        </w:rPr>
        <w:t>交通运输与物流学院团委</w:t>
      </w:r>
    </w:p>
    <w:p>
      <w:pPr>
        <w:ind w:firstLine="440" w:firstLineChars="10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“不忘初心跟党走”网络主题团日活动</w:t>
      </w:r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时  间：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 w:cstheme="minorBidi"/>
          <w:kern w:val="0"/>
          <w:sz w:val="24"/>
          <w:szCs w:val="24"/>
          <w:lang w:val="en-US" w:eastAsia="zh-CN" w:bidi="ar-SA"/>
        </w:rPr>
        <w:t xml:space="preserve">    1.</w:t>
      </w:r>
      <w:r>
        <w:rPr>
          <w:rFonts w:hint="eastAsia" w:ascii="宋体" w:hAnsi="宋体" w:eastAsia="宋体"/>
          <w:sz w:val="24"/>
          <w:szCs w:val="24"/>
        </w:rPr>
        <w:t>材料截止时间：</w:t>
      </w:r>
      <w:r>
        <w:rPr>
          <w:rFonts w:hint="eastAsia" w:ascii="宋体" w:hAnsi="宋体" w:eastAsia="宋体"/>
          <w:color w:val="FF0000"/>
          <w:sz w:val="24"/>
          <w:szCs w:val="24"/>
        </w:rPr>
        <w:t>5月1日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2.微信推送时间：5月4日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二、地    点：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各班自由选择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三、参加对象：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交通运输与物流学院201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2016</w:t>
      </w:r>
      <w:r>
        <w:rPr>
          <w:rFonts w:hint="eastAsia" w:ascii="宋体" w:hAnsi="宋体" w:eastAsia="宋体"/>
          <w:sz w:val="24"/>
          <w:szCs w:val="24"/>
        </w:rPr>
        <w:t>级所有团支部。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四、活动内容：</w:t>
      </w:r>
    </w:p>
    <w:p>
      <w:pPr>
        <w:pStyle w:val="7"/>
        <w:numPr>
          <w:ilvl w:val="0"/>
          <w:numId w:val="2"/>
        </w:num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各个团支部根据主题举行活动，</w:t>
      </w:r>
      <w:r>
        <w:rPr>
          <w:rFonts w:hint="eastAsia" w:ascii="宋体" w:hAnsi="宋体"/>
          <w:sz w:val="24"/>
          <w:szCs w:val="24"/>
          <w:lang w:val="en-US" w:eastAsia="zh-CN"/>
        </w:rPr>
        <w:t>如进行班级组织生活会对主题进行谈论，重温党的发展历程等等，活动</w:t>
      </w:r>
      <w:r>
        <w:rPr>
          <w:rFonts w:hint="eastAsia" w:ascii="宋体" w:hAnsi="宋体"/>
          <w:sz w:val="24"/>
          <w:szCs w:val="24"/>
        </w:rPr>
        <w:t>形式不限，内容不限，贴近“不忘初心跟党走”主题即可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按时间</w:t>
      </w:r>
      <w:r>
        <w:rPr>
          <w:rFonts w:hint="eastAsia" w:ascii="宋体" w:hAnsi="宋体"/>
          <w:sz w:val="24"/>
          <w:szCs w:val="24"/>
          <w:lang w:val="en-US" w:eastAsia="zh-CN"/>
        </w:rPr>
        <w:t>截止</w:t>
      </w:r>
      <w:r>
        <w:rPr>
          <w:rFonts w:hint="eastAsia" w:ascii="宋体" w:hAnsi="宋体"/>
          <w:sz w:val="24"/>
          <w:szCs w:val="24"/>
        </w:rPr>
        <w:t>点</w:t>
      </w:r>
      <w:r>
        <w:rPr>
          <w:rFonts w:hint="eastAsia" w:ascii="宋体" w:hAnsi="宋体"/>
          <w:sz w:val="24"/>
          <w:szCs w:val="24"/>
          <w:lang w:val="en-US" w:eastAsia="zh-CN"/>
        </w:rPr>
        <w:t>前提交</w:t>
      </w:r>
      <w:r>
        <w:rPr>
          <w:rFonts w:hint="eastAsia" w:ascii="宋体" w:hAnsi="宋体"/>
          <w:sz w:val="24"/>
          <w:szCs w:val="24"/>
        </w:rPr>
        <w:t>各班活动总结资料（文字、图片、视频等形式不限）</w:t>
      </w:r>
      <w:r>
        <w:rPr>
          <w:rFonts w:hint="eastAsia" w:ascii="宋体" w:hAnsi="宋体"/>
          <w:sz w:val="24"/>
          <w:szCs w:val="24"/>
          <w:lang w:val="en-US" w:eastAsia="zh-CN"/>
        </w:rPr>
        <w:t>至邮箱：</w:t>
      </w:r>
      <w:r>
        <w:rPr>
          <w:rFonts w:hint="eastAsia" w:ascii="宋体" w:hAnsi="宋体" w:eastAsia="宋体" w:cs="宋体"/>
        </w:rPr>
        <w:t>jytwtrhd@163.com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最终材料</w:t>
      </w:r>
      <w:r>
        <w:rPr>
          <w:rFonts w:hint="eastAsia" w:ascii="宋体" w:hAnsi="宋体"/>
          <w:sz w:val="24"/>
          <w:szCs w:val="24"/>
        </w:rPr>
        <w:t>以微信推送格式呈现。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602"/>
        <w:gridCol w:w="3693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“不忘初心跟党走”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hint="eastAsia" w:eastAsia="Times New Roman"/>
                <w:sz w:val="18"/>
                <w:szCs w:val="18"/>
              </w:rPr>
              <w:t>系列活动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级至</w:t>
            </w:r>
            <w:r>
              <w:rPr>
                <w:rFonts w:eastAsia="Times New Roman"/>
                <w:sz w:val="18"/>
                <w:szCs w:val="18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级团支</w:t>
            </w:r>
            <w:r>
              <w:rPr>
                <w:rFonts w:hint="eastAsia" w:eastAsia="Times New Roman"/>
                <w:sz w:val="18"/>
                <w:szCs w:val="18"/>
              </w:rPr>
              <w:t>部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</w:t>
            </w:r>
            <w:bookmarkStart w:id="1" w:name="_Hlk480137593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以团支部为单位开展</w:t>
            </w:r>
            <w:r>
              <w:rPr>
                <w:rFonts w:ascii="Calibri" w:hAnsi="Calibri" w:eastAsia="Times New Roman" w:cs="Calibri"/>
                <w:sz w:val="18"/>
                <w:szCs w:val="18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不忘初心跟党走</w:t>
            </w:r>
            <w:r>
              <w:rPr>
                <w:rFonts w:ascii="Calibri" w:hAnsi="Calibri" w:eastAsia="Times New Roman" w:cs="Calibri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网络主题团日活动，充分利用微信、微博等媒体，组织开展喜闻乐见的网络文化活动。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F54D"/>
    <w:multiLevelType w:val="singleLevel"/>
    <w:tmpl w:val="57FEF54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F36901"/>
    <w:multiLevelType w:val="singleLevel"/>
    <w:tmpl w:val="58F369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6F"/>
    <w:rsid w:val="001B5BA3"/>
    <w:rsid w:val="00372F62"/>
    <w:rsid w:val="0042326F"/>
    <w:rsid w:val="004F42CA"/>
    <w:rsid w:val="005121C6"/>
    <w:rsid w:val="00736EE7"/>
    <w:rsid w:val="00887D04"/>
    <w:rsid w:val="00BB5459"/>
    <w:rsid w:val="00DA3472"/>
    <w:rsid w:val="00F44CE2"/>
    <w:rsid w:val="6A210AE4"/>
    <w:rsid w:val="78A955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黑体"/>
      <w:kern w:val="2"/>
      <w:sz w:val="21"/>
    </w:rPr>
  </w:style>
  <w:style w:type="paragraph" w:customStyle="1" w:styleId="8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</w:rPr>
  </w:style>
  <w:style w:type="character" w:customStyle="1" w:styleId="9">
    <w:name w:val="页眉 字符"/>
    <w:basedOn w:val="4"/>
    <w:link w:val="3"/>
    <w:uiPriority w:val="99"/>
    <w:rPr>
      <w:kern w:val="0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kern w:val="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ScaleCrop>false</ScaleCrop>
  <LinksUpToDate>false</LinksUpToDate>
  <CharactersWithSpaces>393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2017-04-16T12:02:00Z</dcterms:created>
  <dc:creator>czzyouxiang@163.com</dc:creator>
  <lastModifiedBy>W</lastModifiedBy>
  <dcterms:modified xsi:type="dcterms:W3CDTF">2017-04-16T14:45:54Z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